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BF6" w:rsidRDefault="00431BF6" w:rsidP="00431BF6">
      <w:pPr>
        <w:spacing w:after="0"/>
        <w:jc w:val="center"/>
        <w:rPr>
          <w:rFonts w:ascii="Arial" w:hAnsi="Arial" w:cs="Arial"/>
          <w:sz w:val="24"/>
          <w:szCs w:val="24"/>
        </w:rPr>
      </w:pPr>
      <w:r>
        <w:rPr>
          <w:rFonts w:ascii="Arial" w:hAnsi="Arial" w:cs="Arial"/>
          <w:sz w:val="32"/>
          <w:szCs w:val="32"/>
        </w:rPr>
        <w:t>TOWN OF ORFORD</w:t>
      </w:r>
    </w:p>
    <w:p w:rsidR="00431BF6" w:rsidRDefault="00431BF6" w:rsidP="00431BF6">
      <w:pPr>
        <w:spacing w:after="0"/>
        <w:jc w:val="center"/>
        <w:rPr>
          <w:rFonts w:ascii="Arial" w:hAnsi="Arial" w:cs="Arial"/>
          <w:sz w:val="24"/>
          <w:szCs w:val="24"/>
        </w:rPr>
      </w:pPr>
      <w:r>
        <w:rPr>
          <w:rFonts w:ascii="Arial" w:hAnsi="Arial" w:cs="Arial"/>
          <w:sz w:val="24"/>
          <w:szCs w:val="24"/>
        </w:rPr>
        <w:t>Board of Selectmen</w:t>
      </w:r>
    </w:p>
    <w:p w:rsidR="00431BF6" w:rsidRDefault="00322ADE" w:rsidP="00431BF6">
      <w:pPr>
        <w:spacing w:after="0"/>
        <w:jc w:val="center"/>
        <w:rPr>
          <w:rFonts w:ascii="Arial" w:hAnsi="Arial" w:cs="Arial"/>
          <w:sz w:val="24"/>
          <w:szCs w:val="24"/>
        </w:rPr>
      </w:pPr>
      <w:r>
        <w:rPr>
          <w:rFonts w:ascii="Arial" w:hAnsi="Arial" w:cs="Arial"/>
          <w:sz w:val="24"/>
          <w:szCs w:val="24"/>
        </w:rPr>
        <w:t>Budget Work Session</w:t>
      </w:r>
      <w:r w:rsidR="00431BF6">
        <w:rPr>
          <w:rFonts w:ascii="Arial" w:hAnsi="Arial" w:cs="Arial"/>
          <w:sz w:val="24"/>
          <w:szCs w:val="24"/>
        </w:rPr>
        <w:t xml:space="preserve"> Minutes</w:t>
      </w:r>
    </w:p>
    <w:p w:rsidR="00431BF6" w:rsidRDefault="00322ADE" w:rsidP="00431BF6">
      <w:pPr>
        <w:spacing w:after="0"/>
        <w:jc w:val="center"/>
        <w:rPr>
          <w:rFonts w:ascii="Arial" w:hAnsi="Arial" w:cs="Arial"/>
          <w:sz w:val="24"/>
          <w:szCs w:val="24"/>
        </w:rPr>
      </w:pPr>
      <w:r>
        <w:rPr>
          <w:rFonts w:ascii="Arial" w:hAnsi="Arial" w:cs="Arial"/>
          <w:sz w:val="24"/>
          <w:szCs w:val="24"/>
        </w:rPr>
        <w:t xml:space="preserve">November 1, </w:t>
      </w:r>
      <w:r w:rsidR="00431BF6">
        <w:rPr>
          <w:rFonts w:ascii="Arial" w:hAnsi="Arial" w:cs="Arial"/>
          <w:sz w:val="24"/>
          <w:szCs w:val="24"/>
        </w:rPr>
        <w:t>2017</w:t>
      </w:r>
    </w:p>
    <w:p w:rsidR="00431BF6" w:rsidRDefault="00431BF6" w:rsidP="00431BF6">
      <w:pPr>
        <w:spacing w:after="0"/>
        <w:rPr>
          <w:rFonts w:ascii="Castellar" w:hAnsi="Castellar" w:cs="Arial"/>
          <w:sz w:val="24"/>
          <w:szCs w:val="24"/>
        </w:rPr>
      </w:pPr>
    </w:p>
    <w:p w:rsidR="00431BF6" w:rsidRDefault="00431BF6" w:rsidP="00431BF6">
      <w:pPr>
        <w:spacing w:after="0"/>
        <w:rPr>
          <w:rFonts w:ascii="Arial" w:hAnsi="Arial" w:cs="Arial"/>
          <w:sz w:val="24"/>
          <w:szCs w:val="24"/>
        </w:rPr>
      </w:pPr>
      <w:r>
        <w:rPr>
          <w:rFonts w:ascii="Arial" w:hAnsi="Arial" w:cs="Arial"/>
          <w:sz w:val="24"/>
          <w:szCs w:val="24"/>
        </w:rPr>
        <w:t>MEMBERS PRESENT:  John Adams, Paul Goundrey, David Smith</w:t>
      </w:r>
    </w:p>
    <w:p w:rsidR="00322ADE" w:rsidRDefault="00322ADE" w:rsidP="00431BF6">
      <w:pPr>
        <w:spacing w:after="0"/>
        <w:rPr>
          <w:rFonts w:ascii="Arial" w:hAnsi="Arial" w:cs="Arial"/>
          <w:sz w:val="24"/>
          <w:szCs w:val="24"/>
        </w:rPr>
      </w:pPr>
      <w:r>
        <w:rPr>
          <w:rFonts w:ascii="Arial" w:hAnsi="Arial" w:cs="Arial"/>
          <w:sz w:val="24"/>
          <w:szCs w:val="24"/>
        </w:rPr>
        <w:t>BUDGET ADVISORY COMMITTEE:  Bob Palifka, Kelley Monahan, Lawrence Hibbard, Paul Carreiro, Ruth Hook</w:t>
      </w:r>
    </w:p>
    <w:p w:rsidR="00431BF6" w:rsidRDefault="00431BF6" w:rsidP="00431BF6">
      <w:pPr>
        <w:spacing w:after="0"/>
        <w:rPr>
          <w:rFonts w:ascii="Arial" w:hAnsi="Arial" w:cs="Arial"/>
          <w:sz w:val="24"/>
          <w:szCs w:val="24"/>
        </w:rPr>
      </w:pPr>
      <w:r>
        <w:rPr>
          <w:rFonts w:ascii="Arial" w:hAnsi="Arial" w:cs="Arial"/>
          <w:sz w:val="24"/>
          <w:szCs w:val="24"/>
        </w:rPr>
        <w:t xml:space="preserve">OTHERS PRESENT:  </w:t>
      </w:r>
      <w:r w:rsidR="00322ADE">
        <w:rPr>
          <w:rFonts w:ascii="Arial" w:hAnsi="Arial" w:cs="Arial"/>
          <w:sz w:val="24"/>
          <w:szCs w:val="24"/>
        </w:rPr>
        <w:t>Sheri Clifford</w:t>
      </w:r>
    </w:p>
    <w:p w:rsidR="00431BF6" w:rsidRDefault="00431BF6" w:rsidP="00431BF6">
      <w:pPr>
        <w:spacing w:after="0"/>
        <w:rPr>
          <w:rFonts w:ascii="Arial" w:hAnsi="Arial" w:cs="Arial"/>
          <w:sz w:val="24"/>
          <w:szCs w:val="24"/>
        </w:rPr>
      </w:pPr>
    </w:p>
    <w:p w:rsidR="00431BF6" w:rsidRPr="00322ADE" w:rsidRDefault="00431BF6" w:rsidP="00322ADE">
      <w:pPr>
        <w:spacing w:after="0"/>
        <w:rPr>
          <w:rFonts w:ascii="Arial" w:hAnsi="Arial" w:cs="Arial"/>
          <w:sz w:val="24"/>
          <w:szCs w:val="24"/>
        </w:rPr>
      </w:pPr>
      <w:r w:rsidRPr="00322ADE">
        <w:rPr>
          <w:rFonts w:ascii="Arial" w:hAnsi="Arial" w:cs="Arial"/>
          <w:b/>
          <w:sz w:val="24"/>
          <w:szCs w:val="24"/>
        </w:rPr>
        <w:t>Call to Order</w:t>
      </w:r>
    </w:p>
    <w:p w:rsidR="00431BF6" w:rsidRDefault="00431BF6" w:rsidP="00431BF6">
      <w:pPr>
        <w:spacing w:after="0"/>
        <w:rPr>
          <w:rFonts w:ascii="Arial" w:hAnsi="Arial" w:cs="Arial"/>
          <w:sz w:val="24"/>
          <w:szCs w:val="24"/>
        </w:rPr>
      </w:pPr>
      <w:r>
        <w:rPr>
          <w:rFonts w:ascii="Arial" w:hAnsi="Arial" w:cs="Arial"/>
          <w:sz w:val="24"/>
          <w:szCs w:val="24"/>
        </w:rPr>
        <w:t xml:space="preserve">The </w:t>
      </w:r>
      <w:r w:rsidR="00322ADE">
        <w:rPr>
          <w:rFonts w:ascii="Arial" w:hAnsi="Arial" w:cs="Arial"/>
          <w:sz w:val="24"/>
          <w:szCs w:val="24"/>
        </w:rPr>
        <w:t>budget work session</w:t>
      </w:r>
      <w:r>
        <w:rPr>
          <w:rFonts w:ascii="Arial" w:hAnsi="Arial" w:cs="Arial"/>
          <w:sz w:val="24"/>
          <w:szCs w:val="24"/>
        </w:rPr>
        <w:t xml:space="preserve"> was called to order at </w:t>
      </w:r>
      <w:r w:rsidR="00322ADE">
        <w:rPr>
          <w:rFonts w:ascii="Arial" w:hAnsi="Arial" w:cs="Arial"/>
          <w:sz w:val="24"/>
          <w:szCs w:val="24"/>
        </w:rPr>
        <w:t>5:30 PM</w:t>
      </w:r>
    </w:p>
    <w:p w:rsidR="00393522" w:rsidRDefault="00393522" w:rsidP="00431BF6">
      <w:pPr>
        <w:spacing w:after="0"/>
        <w:rPr>
          <w:rFonts w:ascii="Arial" w:hAnsi="Arial" w:cs="Arial"/>
          <w:sz w:val="24"/>
          <w:szCs w:val="24"/>
        </w:rPr>
      </w:pPr>
    </w:p>
    <w:p w:rsidR="00393522" w:rsidRDefault="00393522" w:rsidP="00431BF6">
      <w:pPr>
        <w:spacing w:after="0"/>
        <w:rPr>
          <w:rFonts w:ascii="Arial" w:hAnsi="Arial" w:cs="Arial"/>
          <w:sz w:val="24"/>
          <w:szCs w:val="24"/>
        </w:rPr>
      </w:pPr>
      <w:r>
        <w:rPr>
          <w:rFonts w:ascii="Arial" w:hAnsi="Arial" w:cs="Arial"/>
          <w:sz w:val="24"/>
          <w:szCs w:val="24"/>
        </w:rPr>
        <w:t>2018 Budget:</w:t>
      </w:r>
    </w:p>
    <w:p w:rsidR="00431BF6" w:rsidRDefault="00322ADE" w:rsidP="00431BF6">
      <w:pPr>
        <w:spacing w:after="0"/>
        <w:rPr>
          <w:rFonts w:ascii="Arial" w:hAnsi="Arial" w:cs="Arial"/>
          <w:sz w:val="24"/>
          <w:szCs w:val="24"/>
        </w:rPr>
      </w:pPr>
      <w:r>
        <w:rPr>
          <w:rFonts w:ascii="Arial" w:hAnsi="Arial" w:cs="Arial"/>
          <w:sz w:val="24"/>
          <w:szCs w:val="24"/>
        </w:rPr>
        <w:t>Goundrey explained how he and Smith had reviewed what had been received for the 2018 budget requests.  They decided not to discuss wages until all board members were present and due to the October 29</w:t>
      </w:r>
      <w:r w:rsidRPr="00322ADE">
        <w:rPr>
          <w:rFonts w:ascii="Arial" w:hAnsi="Arial" w:cs="Arial"/>
          <w:sz w:val="24"/>
          <w:szCs w:val="24"/>
          <w:vertAlign w:val="superscript"/>
        </w:rPr>
        <w:t>th</w:t>
      </w:r>
      <w:r>
        <w:rPr>
          <w:rFonts w:ascii="Arial" w:hAnsi="Arial" w:cs="Arial"/>
          <w:sz w:val="24"/>
          <w:szCs w:val="24"/>
        </w:rPr>
        <w:t xml:space="preserve"> storm the budget has not been completed as planned.</w:t>
      </w:r>
    </w:p>
    <w:p w:rsidR="00322ADE" w:rsidRDefault="00322ADE" w:rsidP="00431BF6">
      <w:pPr>
        <w:spacing w:after="0"/>
        <w:rPr>
          <w:rFonts w:ascii="Arial" w:hAnsi="Arial" w:cs="Arial"/>
          <w:sz w:val="24"/>
          <w:szCs w:val="24"/>
        </w:rPr>
      </w:pPr>
    </w:p>
    <w:p w:rsidR="00322ADE" w:rsidRDefault="00322ADE" w:rsidP="00431BF6">
      <w:pPr>
        <w:spacing w:after="0"/>
        <w:rPr>
          <w:rFonts w:ascii="Arial" w:hAnsi="Arial" w:cs="Arial"/>
          <w:sz w:val="24"/>
          <w:szCs w:val="24"/>
        </w:rPr>
      </w:pPr>
      <w:r>
        <w:rPr>
          <w:rFonts w:ascii="Arial" w:hAnsi="Arial" w:cs="Arial"/>
          <w:sz w:val="24"/>
          <w:szCs w:val="24"/>
        </w:rPr>
        <w:t>Palifka asked if other issues could be discussed, such as where things stood with hiring a Police Chief.  Adams explained the job is being advertised and the town is contracting with the State Police to patrol until a chief is hired.  He pointed out that the highway department crew was also depleted and with the two storm events were not able to complete planned projects.</w:t>
      </w:r>
    </w:p>
    <w:p w:rsidR="00322ADE" w:rsidRDefault="00322ADE" w:rsidP="00431BF6">
      <w:pPr>
        <w:spacing w:after="0"/>
        <w:rPr>
          <w:rFonts w:ascii="Arial" w:hAnsi="Arial" w:cs="Arial"/>
          <w:sz w:val="24"/>
          <w:szCs w:val="24"/>
        </w:rPr>
      </w:pPr>
      <w:r>
        <w:rPr>
          <w:rFonts w:ascii="Arial" w:hAnsi="Arial" w:cs="Arial"/>
          <w:sz w:val="24"/>
          <w:szCs w:val="24"/>
        </w:rPr>
        <w:t>Palifka asked of any large expenditures on highway trucks.  Adams said there were a few, but not high ticket items.  However, it was discovered that the one-ton will not pass inspection next year without extensive rust work.</w:t>
      </w:r>
    </w:p>
    <w:p w:rsidR="00322ADE" w:rsidRDefault="00322ADE" w:rsidP="00431BF6">
      <w:pPr>
        <w:spacing w:after="0"/>
        <w:rPr>
          <w:rFonts w:ascii="Arial" w:hAnsi="Arial" w:cs="Arial"/>
          <w:sz w:val="24"/>
          <w:szCs w:val="24"/>
        </w:rPr>
      </w:pPr>
    </w:p>
    <w:p w:rsidR="00322ADE" w:rsidRDefault="00322ADE" w:rsidP="00431BF6">
      <w:pPr>
        <w:spacing w:after="0"/>
        <w:rPr>
          <w:rFonts w:ascii="Arial" w:hAnsi="Arial" w:cs="Arial"/>
          <w:sz w:val="24"/>
          <w:szCs w:val="24"/>
        </w:rPr>
      </w:pPr>
      <w:r>
        <w:rPr>
          <w:rFonts w:ascii="Arial" w:hAnsi="Arial" w:cs="Arial"/>
          <w:sz w:val="24"/>
          <w:szCs w:val="24"/>
        </w:rPr>
        <w:t>Hook questioned the amount of money going into fire department equipment, and felt the board should be sure not to over spend on equipment that may or may not be needed.</w:t>
      </w:r>
    </w:p>
    <w:p w:rsidR="00322ADE" w:rsidRDefault="00322ADE" w:rsidP="00431BF6">
      <w:pPr>
        <w:spacing w:after="0"/>
        <w:rPr>
          <w:rFonts w:ascii="Arial" w:hAnsi="Arial" w:cs="Arial"/>
          <w:sz w:val="24"/>
          <w:szCs w:val="24"/>
        </w:rPr>
      </w:pPr>
    </w:p>
    <w:p w:rsidR="00322ADE" w:rsidRDefault="00322ADE" w:rsidP="00431BF6">
      <w:pPr>
        <w:spacing w:after="0"/>
        <w:rPr>
          <w:rFonts w:ascii="Arial" w:hAnsi="Arial" w:cs="Arial"/>
          <w:sz w:val="24"/>
          <w:szCs w:val="24"/>
        </w:rPr>
      </w:pPr>
      <w:r>
        <w:rPr>
          <w:rFonts w:ascii="Arial" w:hAnsi="Arial" w:cs="Arial"/>
          <w:sz w:val="24"/>
          <w:szCs w:val="24"/>
        </w:rPr>
        <w:t>Monahan pointed out the Cemetery Commission needs to manage their budget better and budget for the amount of time required to complete necessary work.  A</w:t>
      </w:r>
      <w:r w:rsidR="00393522">
        <w:rPr>
          <w:rFonts w:ascii="Arial" w:hAnsi="Arial" w:cs="Arial"/>
          <w:sz w:val="24"/>
          <w:szCs w:val="24"/>
        </w:rPr>
        <w:t>dams will look into this as it is flexible when the job begins and ends due to weather.</w:t>
      </w:r>
    </w:p>
    <w:p w:rsidR="00393522" w:rsidRDefault="00393522" w:rsidP="00431BF6">
      <w:pPr>
        <w:spacing w:after="0"/>
        <w:rPr>
          <w:rFonts w:ascii="Arial" w:hAnsi="Arial" w:cs="Arial"/>
          <w:sz w:val="24"/>
          <w:szCs w:val="24"/>
        </w:rPr>
      </w:pPr>
    </w:p>
    <w:p w:rsidR="00393522" w:rsidRDefault="00393522" w:rsidP="00431BF6">
      <w:pPr>
        <w:spacing w:after="0"/>
        <w:rPr>
          <w:rFonts w:ascii="Arial" w:hAnsi="Arial" w:cs="Arial"/>
          <w:sz w:val="24"/>
          <w:szCs w:val="24"/>
        </w:rPr>
      </w:pPr>
      <w:r>
        <w:rPr>
          <w:rFonts w:ascii="Arial" w:hAnsi="Arial" w:cs="Arial"/>
          <w:sz w:val="24"/>
          <w:szCs w:val="24"/>
        </w:rPr>
        <w:t>Adams explained the Board will be drafting a warrant article to change the capital reserve fund for bridges and roads to an expendable trust to deal with emergency situations such as these past two storms.  Monahan felt the public should be well aware of the condition of our bridges and road after these events.</w:t>
      </w:r>
    </w:p>
    <w:p w:rsidR="00393522" w:rsidRDefault="00393522" w:rsidP="00431BF6">
      <w:pPr>
        <w:spacing w:after="0"/>
        <w:rPr>
          <w:rFonts w:ascii="Arial" w:hAnsi="Arial" w:cs="Arial"/>
          <w:sz w:val="24"/>
          <w:szCs w:val="24"/>
        </w:rPr>
      </w:pPr>
      <w:r>
        <w:rPr>
          <w:rFonts w:ascii="Arial" w:hAnsi="Arial" w:cs="Arial"/>
          <w:sz w:val="24"/>
          <w:szCs w:val="24"/>
        </w:rPr>
        <w:lastRenderedPageBreak/>
        <w:t>Carreiro asked how the committee could assist the Board.  Smith stated the committee could support the warrant article to change the bridges and roads fund to an expendable trust.</w:t>
      </w:r>
    </w:p>
    <w:p w:rsidR="00393522" w:rsidRDefault="00393522" w:rsidP="00431BF6">
      <w:pPr>
        <w:spacing w:after="0"/>
        <w:rPr>
          <w:rFonts w:ascii="Arial" w:hAnsi="Arial" w:cs="Arial"/>
          <w:sz w:val="24"/>
          <w:szCs w:val="24"/>
        </w:rPr>
      </w:pPr>
    </w:p>
    <w:p w:rsidR="00393522" w:rsidRDefault="00393522" w:rsidP="00431BF6">
      <w:pPr>
        <w:spacing w:after="0"/>
        <w:rPr>
          <w:rFonts w:ascii="Arial" w:hAnsi="Arial" w:cs="Arial"/>
          <w:sz w:val="24"/>
          <w:szCs w:val="24"/>
        </w:rPr>
      </w:pPr>
      <w:r>
        <w:rPr>
          <w:rFonts w:ascii="Arial" w:hAnsi="Arial" w:cs="Arial"/>
          <w:sz w:val="24"/>
          <w:szCs w:val="24"/>
        </w:rPr>
        <w:t>The Board will meet on Tuesday, November 7</w:t>
      </w:r>
      <w:r w:rsidRPr="00393522">
        <w:rPr>
          <w:rFonts w:ascii="Arial" w:hAnsi="Arial" w:cs="Arial"/>
          <w:sz w:val="24"/>
          <w:szCs w:val="24"/>
          <w:vertAlign w:val="superscript"/>
        </w:rPr>
        <w:t>th</w:t>
      </w:r>
      <w:r>
        <w:rPr>
          <w:rFonts w:ascii="Arial" w:hAnsi="Arial" w:cs="Arial"/>
          <w:sz w:val="24"/>
          <w:szCs w:val="24"/>
        </w:rPr>
        <w:t>, at 5:30 PM in a work session to complete the 2018 budget worksheet and meet with the Budget Advisory Committee on November 15</w:t>
      </w:r>
      <w:r w:rsidRPr="00393522">
        <w:rPr>
          <w:rFonts w:ascii="Arial" w:hAnsi="Arial" w:cs="Arial"/>
          <w:sz w:val="24"/>
          <w:szCs w:val="24"/>
          <w:vertAlign w:val="superscript"/>
        </w:rPr>
        <w:t>th</w:t>
      </w:r>
      <w:r>
        <w:rPr>
          <w:rFonts w:ascii="Arial" w:hAnsi="Arial" w:cs="Arial"/>
          <w:sz w:val="24"/>
          <w:szCs w:val="24"/>
        </w:rPr>
        <w:t xml:space="preserve"> at 5:30 PM.</w:t>
      </w:r>
    </w:p>
    <w:p w:rsidR="00393522" w:rsidRDefault="00393522" w:rsidP="00431BF6">
      <w:pPr>
        <w:spacing w:after="0"/>
        <w:rPr>
          <w:rFonts w:ascii="Arial" w:hAnsi="Arial" w:cs="Arial"/>
          <w:sz w:val="24"/>
          <w:szCs w:val="24"/>
        </w:rPr>
      </w:pPr>
    </w:p>
    <w:p w:rsidR="00393522" w:rsidRDefault="00393522" w:rsidP="00431BF6">
      <w:pPr>
        <w:spacing w:after="0"/>
        <w:rPr>
          <w:rFonts w:ascii="Arial" w:hAnsi="Arial" w:cs="Arial"/>
          <w:sz w:val="24"/>
          <w:szCs w:val="24"/>
        </w:rPr>
      </w:pPr>
      <w:r>
        <w:rPr>
          <w:rFonts w:ascii="Arial" w:hAnsi="Arial" w:cs="Arial"/>
          <w:sz w:val="24"/>
          <w:szCs w:val="24"/>
        </w:rPr>
        <w:t>Carreiro suggested that the focus of the meeting be on the departments with the largest budgets, Highway Department and Fire Department, and work together to come to a mutual agreement with these budget requests.</w:t>
      </w:r>
    </w:p>
    <w:p w:rsidR="00393522" w:rsidRDefault="00393522" w:rsidP="00431BF6">
      <w:pPr>
        <w:spacing w:after="0"/>
        <w:rPr>
          <w:rFonts w:ascii="Arial" w:hAnsi="Arial" w:cs="Arial"/>
          <w:sz w:val="24"/>
          <w:szCs w:val="24"/>
        </w:rPr>
      </w:pPr>
    </w:p>
    <w:p w:rsidR="00393522" w:rsidRDefault="00393522" w:rsidP="00431BF6">
      <w:pPr>
        <w:spacing w:after="0"/>
        <w:rPr>
          <w:rFonts w:ascii="Arial" w:hAnsi="Arial" w:cs="Arial"/>
          <w:sz w:val="24"/>
          <w:szCs w:val="24"/>
        </w:rPr>
      </w:pPr>
      <w:r>
        <w:rPr>
          <w:rFonts w:ascii="Arial" w:hAnsi="Arial" w:cs="Arial"/>
          <w:sz w:val="24"/>
          <w:szCs w:val="24"/>
        </w:rPr>
        <w:t>Tax Rate Review:</w:t>
      </w:r>
    </w:p>
    <w:p w:rsidR="00393522" w:rsidRDefault="00393522" w:rsidP="00431BF6">
      <w:pPr>
        <w:spacing w:after="0"/>
        <w:rPr>
          <w:rFonts w:ascii="Arial" w:hAnsi="Arial" w:cs="Arial"/>
          <w:sz w:val="24"/>
          <w:szCs w:val="24"/>
        </w:rPr>
      </w:pPr>
      <w:r>
        <w:rPr>
          <w:rFonts w:ascii="Arial" w:hAnsi="Arial" w:cs="Arial"/>
          <w:sz w:val="24"/>
          <w:szCs w:val="24"/>
        </w:rPr>
        <w:t>The Board reviewed the tax rate breakdown from the NH Department of Revenue.</w:t>
      </w:r>
    </w:p>
    <w:p w:rsidR="00393522" w:rsidRDefault="00393522" w:rsidP="00431BF6">
      <w:pPr>
        <w:spacing w:after="0"/>
        <w:rPr>
          <w:rFonts w:ascii="Arial" w:hAnsi="Arial" w:cs="Arial"/>
          <w:sz w:val="24"/>
          <w:szCs w:val="24"/>
        </w:rPr>
      </w:pPr>
    </w:p>
    <w:p w:rsidR="00393522" w:rsidRDefault="00393522" w:rsidP="00431BF6">
      <w:pPr>
        <w:spacing w:after="0"/>
        <w:rPr>
          <w:rFonts w:ascii="Arial" w:hAnsi="Arial" w:cs="Arial"/>
          <w:sz w:val="24"/>
          <w:szCs w:val="24"/>
        </w:rPr>
      </w:pPr>
      <w:r>
        <w:rPr>
          <w:rFonts w:ascii="Arial" w:hAnsi="Arial" w:cs="Arial"/>
          <w:sz w:val="24"/>
          <w:szCs w:val="24"/>
        </w:rPr>
        <w:t>A motion was made to approve the total tax rate of $27.10.  Municipal tax rate $4.81, County tax rate $1.87, Local Education tax rate $18.07 and State Education tax rate $2.35.  The motion passed unanimously.</w:t>
      </w:r>
    </w:p>
    <w:p w:rsidR="00393522" w:rsidRDefault="00393522" w:rsidP="00431BF6">
      <w:pPr>
        <w:spacing w:after="0"/>
        <w:rPr>
          <w:rFonts w:ascii="Arial" w:hAnsi="Arial" w:cs="Arial"/>
          <w:sz w:val="24"/>
          <w:szCs w:val="24"/>
        </w:rPr>
      </w:pPr>
    </w:p>
    <w:p w:rsidR="00393522" w:rsidRDefault="00393522" w:rsidP="00431BF6">
      <w:pPr>
        <w:spacing w:after="0"/>
        <w:rPr>
          <w:rFonts w:ascii="Arial" w:hAnsi="Arial" w:cs="Arial"/>
          <w:sz w:val="24"/>
          <w:szCs w:val="24"/>
        </w:rPr>
      </w:pPr>
      <w:r>
        <w:rPr>
          <w:rFonts w:ascii="Arial" w:hAnsi="Arial" w:cs="Arial"/>
          <w:sz w:val="24"/>
          <w:szCs w:val="24"/>
        </w:rPr>
        <w:t>Town Roads Update:</w:t>
      </w:r>
    </w:p>
    <w:p w:rsidR="00393522" w:rsidRDefault="007A3752" w:rsidP="007A3752">
      <w:pPr>
        <w:pStyle w:val="ListParagraph"/>
        <w:numPr>
          <w:ilvl w:val="0"/>
          <w:numId w:val="6"/>
        </w:numPr>
        <w:spacing w:after="0"/>
        <w:rPr>
          <w:rFonts w:ascii="Arial" w:hAnsi="Arial" w:cs="Arial"/>
          <w:sz w:val="24"/>
          <w:szCs w:val="24"/>
        </w:rPr>
      </w:pPr>
      <w:r w:rsidRPr="007A3752">
        <w:rPr>
          <w:rFonts w:ascii="Arial" w:hAnsi="Arial" w:cs="Arial"/>
          <w:sz w:val="24"/>
          <w:szCs w:val="24"/>
        </w:rPr>
        <w:t>Town Road #100 – material around the two temporary culverts was washed away and should be passable by the end of the day.</w:t>
      </w:r>
    </w:p>
    <w:p w:rsidR="007A3752" w:rsidRDefault="007A3752" w:rsidP="007A3752">
      <w:pPr>
        <w:pStyle w:val="ListParagraph"/>
        <w:numPr>
          <w:ilvl w:val="0"/>
          <w:numId w:val="6"/>
        </w:numPr>
        <w:spacing w:after="0"/>
        <w:rPr>
          <w:rFonts w:ascii="Arial" w:hAnsi="Arial" w:cs="Arial"/>
          <w:sz w:val="24"/>
          <w:szCs w:val="24"/>
        </w:rPr>
      </w:pPr>
      <w:r>
        <w:rPr>
          <w:rFonts w:ascii="Arial" w:hAnsi="Arial" w:cs="Arial"/>
          <w:sz w:val="24"/>
          <w:szCs w:val="24"/>
        </w:rPr>
        <w:t>Quinttown Road – brook jumped the bank in two places washing out the road again with about eight hundred feet of damage.</w:t>
      </w:r>
    </w:p>
    <w:p w:rsidR="007A3752" w:rsidRDefault="007A3752" w:rsidP="007A3752">
      <w:pPr>
        <w:pStyle w:val="ListParagraph"/>
        <w:numPr>
          <w:ilvl w:val="0"/>
          <w:numId w:val="6"/>
        </w:numPr>
        <w:spacing w:after="0"/>
        <w:rPr>
          <w:rFonts w:ascii="Arial" w:hAnsi="Arial" w:cs="Arial"/>
          <w:sz w:val="24"/>
          <w:szCs w:val="24"/>
        </w:rPr>
      </w:pPr>
      <w:r>
        <w:rPr>
          <w:rFonts w:ascii="Arial" w:hAnsi="Arial" w:cs="Arial"/>
          <w:sz w:val="24"/>
          <w:szCs w:val="24"/>
        </w:rPr>
        <w:t>Quinttown Bridge – further damaged by the event and not passable at this time</w:t>
      </w:r>
      <w:r w:rsidR="009C14B5">
        <w:rPr>
          <w:rFonts w:ascii="Arial" w:hAnsi="Arial" w:cs="Arial"/>
          <w:sz w:val="24"/>
          <w:szCs w:val="24"/>
        </w:rPr>
        <w:t>, I-beams are exposed and driving course is gone</w:t>
      </w:r>
      <w:r>
        <w:rPr>
          <w:rFonts w:ascii="Arial" w:hAnsi="Arial" w:cs="Arial"/>
          <w:sz w:val="24"/>
          <w:szCs w:val="24"/>
        </w:rPr>
        <w:t>.</w:t>
      </w:r>
    </w:p>
    <w:p w:rsidR="007A3752" w:rsidRDefault="007A3752" w:rsidP="007A3752">
      <w:pPr>
        <w:pStyle w:val="ListParagraph"/>
        <w:numPr>
          <w:ilvl w:val="0"/>
          <w:numId w:val="6"/>
        </w:numPr>
        <w:spacing w:after="0"/>
        <w:rPr>
          <w:rFonts w:ascii="Arial" w:hAnsi="Arial" w:cs="Arial"/>
          <w:sz w:val="24"/>
          <w:szCs w:val="24"/>
        </w:rPr>
      </w:pPr>
      <w:r>
        <w:rPr>
          <w:rFonts w:ascii="Arial" w:hAnsi="Arial" w:cs="Arial"/>
          <w:sz w:val="24"/>
          <w:szCs w:val="24"/>
        </w:rPr>
        <w:t xml:space="preserve">Mousley Brook </w:t>
      </w:r>
      <w:r w:rsidR="009A31BF">
        <w:rPr>
          <w:rFonts w:ascii="Arial" w:hAnsi="Arial" w:cs="Arial"/>
          <w:sz w:val="24"/>
          <w:szCs w:val="24"/>
        </w:rPr>
        <w:t>Culvert</w:t>
      </w:r>
      <w:r>
        <w:rPr>
          <w:rFonts w:ascii="Arial" w:hAnsi="Arial" w:cs="Arial"/>
          <w:sz w:val="24"/>
          <w:szCs w:val="24"/>
        </w:rPr>
        <w:t xml:space="preserve"> – seventy-five feet washed out over the culvert and into the road and ditch line damage as well which will be a major expense.</w:t>
      </w:r>
    </w:p>
    <w:p w:rsidR="007A3752" w:rsidRDefault="007A3752" w:rsidP="007A3752">
      <w:pPr>
        <w:pStyle w:val="ListParagraph"/>
        <w:numPr>
          <w:ilvl w:val="0"/>
          <w:numId w:val="6"/>
        </w:numPr>
        <w:spacing w:after="0"/>
        <w:rPr>
          <w:rFonts w:ascii="Arial" w:hAnsi="Arial" w:cs="Arial"/>
          <w:sz w:val="24"/>
          <w:szCs w:val="24"/>
        </w:rPr>
      </w:pPr>
      <w:r>
        <w:rPr>
          <w:rFonts w:ascii="Arial" w:hAnsi="Arial" w:cs="Arial"/>
          <w:sz w:val="24"/>
          <w:szCs w:val="24"/>
        </w:rPr>
        <w:t xml:space="preserve">Creamery Road Bridge – </w:t>
      </w:r>
      <w:r w:rsidR="009C14B5">
        <w:rPr>
          <w:rFonts w:ascii="Arial" w:hAnsi="Arial" w:cs="Arial"/>
          <w:sz w:val="24"/>
          <w:szCs w:val="24"/>
        </w:rPr>
        <w:t>again</w:t>
      </w:r>
      <w:r>
        <w:rPr>
          <w:rFonts w:ascii="Arial" w:hAnsi="Arial" w:cs="Arial"/>
          <w:sz w:val="24"/>
          <w:szCs w:val="24"/>
        </w:rPr>
        <w:t xml:space="preserve"> damaged by the event with the abutment further undermined</w:t>
      </w:r>
      <w:r w:rsidR="009C14B5">
        <w:rPr>
          <w:rFonts w:ascii="Arial" w:hAnsi="Arial" w:cs="Arial"/>
          <w:sz w:val="24"/>
          <w:szCs w:val="24"/>
        </w:rPr>
        <w:t xml:space="preserve"> to the point contractors will not drive over </w:t>
      </w:r>
      <w:r w:rsidR="009A31BF">
        <w:rPr>
          <w:rFonts w:ascii="Arial" w:hAnsi="Arial" w:cs="Arial"/>
          <w:sz w:val="24"/>
          <w:szCs w:val="24"/>
        </w:rPr>
        <w:t>the bridge and deemed impassable</w:t>
      </w:r>
      <w:bookmarkStart w:id="0" w:name="_GoBack"/>
      <w:bookmarkEnd w:id="0"/>
    </w:p>
    <w:p w:rsidR="009C14B5" w:rsidRDefault="009C14B5" w:rsidP="007A3752">
      <w:pPr>
        <w:pStyle w:val="ListParagraph"/>
        <w:numPr>
          <w:ilvl w:val="0"/>
          <w:numId w:val="6"/>
        </w:numPr>
        <w:spacing w:after="0"/>
        <w:rPr>
          <w:rFonts w:ascii="Arial" w:hAnsi="Arial" w:cs="Arial"/>
          <w:sz w:val="24"/>
          <w:szCs w:val="24"/>
        </w:rPr>
      </w:pPr>
      <w:r>
        <w:rPr>
          <w:rFonts w:ascii="Arial" w:hAnsi="Arial" w:cs="Arial"/>
          <w:sz w:val="24"/>
          <w:szCs w:val="24"/>
        </w:rPr>
        <w:t>Piermont Heights Road – culvert overflowed, minor damage</w:t>
      </w:r>
    </w:p>
    <w:p w:rsidR="009C14B5" w:rsidRPr="007A3752" w:rsidRDefault="009C14B5" w:rsidP="007A3752">
      <w:pPr>
        <w:pStyle w:val="ListParagraph"/>
        <w:numPr>
          <w:ilvl w:val="0"/>
          <w:numId w:val="6"/>
        </w:numPr>
        <w:spacing w:after="0"/>
        <w:rPr>
          <w:rFonts w:ascii="Arial" w:hAnsi="Arial" w:cs="Arial"/>
          <w:sz w:val="24"/>
          <w:szCs w:val="24"/>
        </w:rPr>
      </w:pPr>
      <w:r>
        <w:rPr>
          <w:rFonts w:ascii="Arial" w:hAnsi="Arial" w:cs="Arial"/>
          <w:sz w:val="24"/>
          <w:szCs w:val="24"/>
        </w:rPr>
        <w:t>Prettyman Road – is okay, but was underwater for a time</w:t>
      </w:r>
    </w:p>
    <w:p w:rsidR="00431BF6" w:rsidRDefault="00431BF6" w:rsidP="00431BF6">
      <w:pPr>
        <w:spacing w:after="0"/>
        <w:rPr>
          <w:rFonts w:ascii="Arial" w:hAnsi="Arial" w:cs="Arial"/>
          <w:sz w:val="24"/>
          <w:szCs w:val="24"/>
        </w:rPr>
      </w:pPr>
    </w:p>
    <w:p w:rsidR="009C14B5" w:rsidRDefault="009C14B5" w:rsidP="00431BF6">
      <w:pPr>
        <w:spacing w:after="0"/>
        <w:rPr>
          <w:rFonts w:ascii="Arial" w:hAnsi="Arial" w:cs="Arial"/>
          <w:sz w:val="24"/>
          <w:szCs w:val="24"/>
        </w:rPr>
      </w:pPr>
      <w:r>
        <w:rPr>
          <w:rFonts w:ascii="Arial" w:hAnsi="Arial" w:cs="Arial"/>
          <w:sz w:val="24"/>
          <w:szCs w:val="24"/>
        </w:rPr>
        <w:t>Police Chief Search:</w:t>
      </w:r>
    </w:p>
    <w:p w:rsidR="009C14B5" w:rsidRDefault="009C14B5" w:rsidP="00431BF6">
      <w:pPr>
        <w:spacing w:after="0"/>
        <w:rPr>
          <w:rFonts w:ascii="Arial" w:hAnsi="Arial" w:cs="Arial"/>
          <w:sz w:val="24"/>
          <w:szCs w:val="24"/>
        </w:rPr>
      </w:pPr>
      <w:r>
        <w:rPr>
          <w:rFonts w:ascii="Arial" w:hAnsi="Arial" w:cs="Arial"/>
          <w:sz w:val="24"/>
          <w:szCs w:val="24"/>
        </w:rPr>
        <w:t>The Board discussed contracting with another town for police services.  Clifford will contact Primex for more information and recommendations.</w:t>
      </w:r>
    </w:p>
    <w:p w:rsidR="009C14B5" w:rsidRDefault="009C14B5" w:rsidP="00431BF6">
      <w:pPr>
        <w:spacing w:after="0"/>
        <w:rPr>
          <w:rFonts w:ascii="Arial" w:hAnsi="Arial" w:cs="Arial"/>
          <w:sz w:val="24"/>
          <w:szCs w:val="24"/>
        </w:rPr>
      </w:pPr>
    </w:p>
    <w:p w:rsidR="00431BF6" w:rsidRPr="00322ADE" w:rsidRDefault="00431BF6" w:rsidP="00322ADE">
      <w:pPr>
        <w:spacing w:after="0"/>
        <w:rPr>
          <w:rFonts w:ascii="Arial" w:hAnsi="Arial" w:cs="Arial"/>
          <w:b/>
          <w:sz w:val="24"/>
          <w:szCs w:val="24"/>
        </w:rPr>
      </w:pPr>
      <w:r w:rsidRPr="00322ADE">
        <w:rPr>
          <w:rFonts w:ascii="Arial" w:hAnsi="Arial" w:cs="Arial"/>
          <w:b/>
          <w:sz w:val="24"/>
          <w:szCs w:val="24"/>
        </w:rPr>
        <w:t xml:space="preserve"> Adjourn</w:t>
      </w:r>
    </w:p>
    <w:p w:rsidR="00431BF6" w:rsidRDefault="00431BF6" w:rsidP="00431BF6">
      <w:pPr>
        <w:spacing w:after="0"/>
        <w:rPr>
          <w:rFonts w:ascii="Arial" w:hAnsi="Arial" w:cs="Arial"/>
          <w:sz w:val="24"/>
          <w:szCs w:val="24"/>
        </w:rPr>
      </w:pPr>
      <w:r>
        <w:rPr>
          <w:rFonts w:ascii="Arial" w:hAnsi="Arial" w:cs="Arial"/>
          <w:sz w:val="24"/>
          <w:szCs w:val="24"/>
        </w:rPr>
        <w:t xml:space="preserve">The meeting adjourned at </w:t>
      </w:r>
      <w:r w:rsidR="00322ADE">
        <w:rPr>
          <w:rFonts w:ascii="Arial" w:hAnsi="Arial" w:cs="Arial"/>
          <w:sz w:val="24"/>
          <w:szCs w:val="24"/>
        </w:rPr>
        <w:t>8</w:t>
      </w:r>
      <w:r>
        <w:rPr>
          <w:rFonts w:ascii="Arial" w:hAnsi="Arial" w:cs="Arial"/>
          <w:sz w:val="24"/>
          <w:szCs w:val="24"/>
        </w:rPr>
        <w:t>:</w:t>
      </w:r>
      <w:r w:rsidR="00322ADE">
        <w:rPr>
          <w:rFonts w:ascii="Arial" w:hAnsi="Arial" w:cs="Arial"/>
          <w:sz w:val="24"/>
          <w:szCs w:val="24"/>
        </w:rPr>
        <w:t>1</w:t>
      </w:r>
      <w:r>
        <w:rPr>
          <w:rFonts w:ascii="Arial" w:hAnsi="Arial" w:cs="Arial"/>
          <w:sz w:val="24"/>
          <w:szCs w:val="24"/>
        </w:rPr>
        <w:t>0 PM.</w:t>
      </w:r>
    </w:p>
    <w:p w:rsidR="00431BF6" w:rsidRDefault="00431BF6" w:rsidP="00431BF6">
      <w:pPr>
        <w:spacing w:after="0"/>
        <w:rPr>
          <w:rFonts w:ascii="Arial" w:hAnsi="Arial" w:cs="Arial"/>
          <w:sz w:val="24"/>
          <w:szCs w:val="24"/>
        </w:rPr>
      </w:pPr>
    </w:p>
    <w:p w:rsidR="00431BF6" w:rsidRDefault="00431BF6" w:rsidP="00431BF6">
      <w:pPr>
        <w:spacing w:after="0"/>
        <w:rPr>
          <w:rFonts w:ascii="Arial" w:hAnsi="Arial" w:cs="Arial"/>
          <w:sz w:val="24"/>
          <w:szCs w:val="24"/>
        </w:rPr>
      </w:pPr>
    </w:p>
    <w:p w:rsidR="00D75A1D" w:rsidRDefault="00431BF6" w:rsidP="00431BF6">
      <w:pPr>
        <w:spacing w:after="0"/>
      </w:pPr>
      <w:r>
        <w:rPr>
          <w:rFonts w:ascii="Arial" w:hAnsi="Arial" w:cs="Arial"/>
          <w:sz w:val="24"/>
          <w:szCs w:val="24"/>
        </w:rPr>
        <w:t>Respectfully Submitted,</w:t>
      </w:r>
    </w:p>
    <w:sectPr w:rsidR="00D75A1D" w:rsidSect="00431BF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stellar">
    <w:altName w:val="MV Boli"/>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1CD"/>
    <w:multiLevelType w:val="hybridMultilevel"/>
    <w:tmpl w:val="973C6E96"/>
    <w:lvl w:ilvl="0" w:tplc="A8E4AF18">
      <w:start w:val="6"/>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B44BFF"/>
    <w:multiLevelType w:val="hybridMultilevel"/>
    <w:tmpl w:val="1040E4D0"/>
    <w:lvl w:ilvl="0" w:tplc="E14015D6">
      <w:start w:val="1"/>
      <w:numFmt w:val="upperRoman"/>
      <w:lvlText w:val="%1."/>
      <w:lvlJc w:val="left"/>
      <w:pPr>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A00218F"/>
    <w:multiLevelType w:val="hybridMultilevel"/>
    <w:tmpl w:val="1BACEA72"/>
    <w:lvl w:ilvl="0" w:tplc="5C825F14">
      <w:start w:val="22"/>
      <w:numFmt w:val="upp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 w15:restartNumberingAfterBreak="0">
    <w:nsid w:val="5EFA70E3"/>
    <w:multiLevelType w:val="hybridMultilevel"/>
    <w:tmpl w:val="933CEEEC"/>
    <w:lvl w:ilvl="0" w:tplc="445273E4">
      <w:start w:val="1"/>
      <w:numFmt w:val="upperLetter"/>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61C5758"/>
    <w:multiLevelType w:val="hybridMultilevel"/>
    <w:tmpl w:val="E1BA1746"/>
    <w:lvl w:ilvl="0" w:tplc="04DE277A">
      <w:start w:val="1"/>
      <w:numFmt w:val="upperLetter"/>
      <w:lvlText w:val="%1."/>
      <w:lvlJc w:val="left"/>
      <w:pPr>
        <w:ind w:left="9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81103D8"/>
    <w:multiLevelType w:val="hybridMultilevel"/>
    <w:tmpl w:val="A4AE4DE0"/>
    <w:lvl w:ilvl="0" w:tplc="36A4974C">
      <w:start w:val="201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BF6"/>
    <w:rsid w:val="00322ADE"/>
    <w:rsid w:val="00393522"/>
    <w:rsid w:val="00431BF6"/>
    <w:rsid w:val="007A3752"/>
    <w:rsid w:val="009A31BF"/>
    <w:rsid w:val="009C14B5"/>
    <w:rsid w:val="00D75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70D3"/>
  <w15:chartTrackingRefBased/>
  <w15:docId w15:val="{AF5DF22E-9A63-43BE-9B30-3BCCD926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31BF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B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dc:creator>
  <cp:keywords/>
  <dc:description/>
  <cp:lastModifiedBy>Sheri</cp:lastModifiedBy>
  <cp:revision>3</cp:revision>
  <dcterms:created xsi:type="dcterms:W3CDTF">2017-11-02T17:13:00Z</dcterms:created>
  <dcterms:modified xsi:type="dcterms:W3CDTF">2017-11-09T00:48:00Z</dcterms:modified>
</cp:coreProperties>
</file>